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813" w:rsidRPr="008B3AB8" w:rsidRDefault="00283813" w:rsidP="00283813">
      <w:pPr>
        <w:pStyle w:val="berschrift1"/>
      </w:pPr>
      <w:bookmarkStart w:id="0" w:name="_Hlk39559364"/>
      <w:bookmarkStart w:id="1" w:name="_GoBack"/>
      <w:bookmarkEnd w:id="1"/>
      <w:r w:rsidRPr="008B3AB8">
        <w:t xml:space="preserve">Interim Report No. X </w:t>
      </w:r>
      <w:r w:rsidR="003F573F">
        <w:t xml:space="preserve">– ABC-2020-123/1-1 </w:t>
      </w:r>
    </w:p>
    <w:bookmarkEnd w:id="0"/>
    <w:p w:rsidR="00283813" w:rsidRPr="008B3AB8" w:rsidRDefault="00283813" w:rsidP="00385A4A">
      <w:pPr>
        <w:pStyle w:val="KeinLeerraum"/>
        <w:spacing w:before="240" w:after="240"/>
      </w:pPr>
      <w:r w:rsidRPr="008B3AB8">
        <w:t xml:space="preserve">Title of Proposal </w:t>
      </w:r>
    </w:p>
    <w:p w:rsidR="00C1032A" w:rsidRPr="00776DE8" w:rsidRDefault="00C1032A" w:rsidP="00C1032A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3686"/>
          <w:tab w:val="left" w:pos="3969"/>
        </w:tabs>
        <w:rPr>
          <w:noProof/>
        </w:rPr>
      </w:pPr>
      <w:r>
        <w:rPr>
          <w:noProof/>
        </w:rPr>
        <w:tab/>
      </w:r>
      <w:r w:rsidRPr="00776DE8">
        <w:rPr>
          <w:noProof/>
        </w:rPr>
        <w:t>Principal Investigator:</w:t>
      </w:r>
      <w:r>
        <w:rPr>
          <w:noProof/>
        </w:rPr>
        <w:tab/>
      </w:r>
    </w:p>
    <w:p w:rsidR="00C1032A" w:rsidRDefault="00C1032A" w:rsidP="00C1032A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3686"/>
          <w:tab w:val="left" w:pos="3969"/>
        </w:tabs>
        <w:rPr>
          <w:noProof/>
        </w:rPr>
      </w:pPr>
      <w:r>
        <w:rPr>
          <w:noProof/>
        </w:rPr>
        <w:tab/>
      </w:r>
      <w:r w:rsidRPr="00776DE8">
        <w:rPr>
          <w:noProof/>
        </w:rPr>
        <w:t>Institute of Principal Investigator:</w:t>
      </w:r>
      <w:r>
        <w:rPr>
          <w:noProof/>
        </w:rPr>
        <w:tab/>
      </w:r>
    </w:p>
    <w:p w:rsidR="00C1032A" w:rsidRPr="00776DE8" w:rsidRDefault="00C1032A" w:rsidP="00C1032A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3686"/>
          <w:tab w:val="left" w:pos="3969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C1032A" w:rsidRDefault="00C1032A" w:rsidP="00C1032A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3686"/>
          <w:tab w:val="left" w:pos="3969"/>
        </w:tabs>
        <w:rPr>
          <w:noProof/>
        </w:rPr>
      </w:pPr>
      <w:r>
        <w:rPr>
          <w:noProof/>
        </w:rPr>
        <w:tab/>
      </w:r>
      <w:r w:rsidRPr="00776DE8">
        <w:rPr>
          <w:noProof/>
        </w:rPr>
        <w:t>Address:</w:t>
      </w:r>
      <w:r>
        <w:rPr>
          <w:noProof/>
        </w:rPr>
        <w:tab/>
      </w:r>
    </w:p>
    <w:p w:rsidR="00C1032A" w:rsidRPr="00776DE8" w:rsidRDefault="00C1032A" w:rsidP="00C1032A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3686"/>
          <w:tab w:val="left" w:pos="3969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C1032A" w:rsidRPr="00776DE8" w:rsidRDefault="00C1032A" w:rsidP="00C1032A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3686"/>
          <w:tab w:val="left" w:pos="3969"/>
        </w:tabs>
        <w:rPr>
          <w:noProof/>
        </w:rPr>
      </w:pPr>
      <w:r>
        <w:rPr>
          <w:noProof/>
        </w:rPr>
        <w:tab/>
        <w:t>P</w:t>
      </w:r>
      <w:r w:rsidRPr="00776DE8">
        <w:rPr>
          <w:noProof/>
        </w:rPr>
        <w:t>hone:</w:t>
      </w:r>
      <w:r>
        <w:rPr>
          <w:noProof/>
        </w:rPr>
        <w:tab/>
      </w:r>
    </w:p>
    <w:p w:rsidR="00C1032A" w:rsidRDefault="00C1032A" w:rsidP="00C1032A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3686"/>
          <w:tab w:val="left" w:pos="3969"/>
        </w:tabs>
        <w:rPr>
          <w:noProof/>
        </w:rPr>
      </w:pPr>
      <w:r>
        <w:rPr>
          <w:noProof/>
        </w:rPr>
        <w:tab/>
      </w:r>
      <w:r w:rsidRPr="00776DE8">
        <w:rPr>
          <w:noProof/>
        </w:rPr>
        <w:t>E</w:t>
      </w:r>
      <w:r>
        <w:rPr>
          <w:noProof/>
        </w:rPr>
        <w:t>-</w:t>
      </w:r>
      <w:r w:rsidRPr="00776DE8">
        <w:rPr>
          <w:noProof/>
        </w:rPr>
        <w:t>mail:</w:t>
      </w:r>
      <w:r>
        <w:rPr>
          <w:noProof/>
        </w:rPr>
        <w:tab/>
      </w:r>
    </w:p>
    <w:p w:rsidR="00C1032A" w:rsidRDefault="00C1032A" w:rsidP="00C1032A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3686"/>
          <w:tab w:val="left" w:pos="3969"/>
        </w:tabs>
        <w:rPr>
          <w:noProof/>
        </w:rPr>
      </w:pPr>
      <w:r>
        <w:rPr>
          <w:noProof/>
        </w:rPr>
        <w:tab/>
        <w:t>Webpage:</w:t>
      </w:r>
      <w:r>
        <w:rPr>
          <w:noProof/>
        </w:rPr>
        <w:tab/>
      </w:r>
    </w:p>
    <w:p w:rsidR="00C1032A" w:rsidRDefault="00C1032A" w:rsidP="00C1032A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3686"/>
          <w:tab w:val="left" w:pos="3969"/>
        </w:tabs>
        <w:rPr>
          <w:noProof/>
        </w:rPr>
      </w:pPr>
    </w:p>
    <w:p w:rsidR="00C1032A" w:rsidRDefault="00C1032A" w:rsidP="00C1032A">
      <w:pPr>
        <w:pBdr>
          <w:bottom w:val="single" w:sz="4" w:space="1" w:color="auto"/>
        </w:pBd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right" w:pos="3686"/>
          <w:tab w:val="left" w:pos="3969"/>
        </w:tabs>
        <w:rPr>
          <w:noProof/>
        </w:rPr>
      </w:pPr>
      <w:r>
        <w:rPr>
          <w:noProof/>
        </w:rPr>
        <w:tab/>
        <w:t>Date:</w:t>
      </w:r>
      <w:r>
        <w:rPr>
          <w:noProof/>
        </w:rPr>
        <w:tab/>
      </w:r>
    </w:p>
    <w:p w:rsidR="00283813" w:rsidRDefault="00283813" w:rsidP="00283813"/>
    <w:p w:rsidR="00283813" w:rsidRDefault="00283813" w:rsidP="00283813">
      <w:pPr>
        <w:rPr>
          <w:highlight w:val="yellow"/>
        </w:rPr>
      </w:pPr>
      <w:r w:rsidRPr="007763E4">
        <w:rPr>
          <w:highlight w:val="yellow"/>
        </w:rPr>
        <w:t xml:space="preserve">An </w:t>
      </w:r>
      <w:r w:rsidRPr="007763E4">
        <w:rPr>
          <w:b/>
          <w:color w:val="00AFCB"/>
          <w:highlight w:val="yellow"/>
        </w:rPr>
        <w:t>interim report</w:t>
      </w:r>
      <w:r w:rsidRPr="007763E4">
        <w:rPr>
          <w:color w:val="00AFCB"/>
          <w:highlight w:val="yellow"/>
        </w:rPr>
        <w:t xml:space="preserve"> </w:t>
      </w:r>
      <w:r w:rsidRPr="007763E4">
        <w:rPr>
          <w:highlight w:val="yellow"/>
        </w:rPr>
        <w:t xml:space="preserve">should not exceed </w:t>
      </w:r>
      <w:r w:rsidRPr="007763E4">
        <w:rPr>
          <w:b/>
          <w:color w:val="00AFCB"/>
          <w:highlight w:val="yellow"/>
        </w:rPr>
        <w:t>6 pages</w:t>
      </w:r>
      <w:r w:rsidRPr="007763E4">
        <w:rPr>
          <w:color w:val="00AFCB"/>
          <w:highlight w:val="yellow"/>
        </w:rPr>
        <w:t xml:space="preserve"> </w:t>
      </w:r>
      <w:r w:rsidRPr="007763E4">
        <w:rPr>
          <w:highlight w:val="yellow"/>
        </w:rPr>
        <w:t>(without references).</w:t>
      </w:r>
    </w:p>
    <w:p w:rsidR="007763E4" w:rsidRDefault="007763E4" w:rsidP="00283813"/>
    <w:p w:rsidR="007763E4" w:rsidRDefault="007763E4" w:rsidP="007763E4">
      <w:pPr>
        <w:rPr>
          <w:noProof/>
        </w:rPr>
      </w:pPr>
      <w:bookmarkStart w:id="2" w:name="_Hlk75858195"/>
      <w:r w:rsidRPr="00034757">
        <w:rPr>
          <w:noProof/>
          <w:highlight w:val="yellow"/>
        </w:rPr>
        <w:t>Please indicate the name of the PI</w:t>
      </w:r>
      <w:r w:rsidR="00B85429">
        <w:rPr>
          <w:noProof/>
          <w:highlight w:val="yellow"/>
        </w:rPr>
        <w:t>, the project number (ABC-2020-123/1-1),</w:t>
      </w:r>
      <w:r w:rsidRPr="00034757">
        <w:rPr>
          <w:noProof/>
          <w:highlight w:val="yellow"/>
        </w:rPr>
        <w:t xml:space="preserve"> and the </w:t>
      </w:r>
      <w:r>
        <w:rPr>
          <w:noProof/>
          <w:highlight w:val="yellow"/>
        </w:rPr>
        <w:t>number of the interim report</w:t>
      </w:r>
      <w:r w:rsidRPr="00034757">
        <w:rPr>
          <w:noProof/>
          <w:highlight w:val="yellow"/>
        </w:rPr>
        <w:t xml:space="preserve"> in the</w:t>
      </w:r>
      <w:r w:rsidR="00C1032A">
        <w:rPr>
          <w:noProof/>
          <w:highlight w:val="yellow"/>
        </w:rPr>
        <w:t xml:space="preserve"> heading and the</w:t>
      </w:r>
      <w:r w:rsidRPr="00034757">
        <w:rPr>
          <w:noProof/>
          <w:highlight w:val="yellow"/>
        </w:rPr>
        <w:t xml:space="preserve"> footer.</w:t>
      </w:r>
    </w:p>
    <w:p w:rsidR="007763E4" w:rsidRDefault="007763E4" w:rsidP="00283813"/>
    <w:p w:rsidR="007763E4" w:rsidRPr="008B3AB8" w:rsidRDefault="007763E4" w:rsidP="00283813">
      <w:r w:rsidRPr="000C6513">
        <w:rPr>
          <w:noProof/>
          <w:highlight w:val="yellow"/>
        </w:rPr>
        <w:t xml:space="preserve">Please delete all text marked in yellow in your </w:t>
      </w:r>
      <w:r w:rsidR="003F573F">
        <w:rPr>
          <w:noProof/>
          <w:highlight w:val="yellow"/>
        </w:rPr>
        <w:t>report</w:t>
      </w:r>
      <w:r>
        <w:rPr>
          <w:noProof/>
          <w:highlight w:val="yellow"/>
        </w:rPr>
        <w:t xml:space="preserve"> prior submission</w:t>
      </w:r>
      <w:r w:rsidRPr="000C6513">
        <w:rPr>
          <w:noProof/>
          <w:highlight w:val="yellow"/>
        </w:rPr>
        <w:t>.</w:t>
      </w:r>
      <w:r w:rsidR="003F573F">
        <w:rPr>
          <w:noProof/>
          <w:highlight w:val="yellow"/>
        </w:rPr>
        <w:t xml:space="preserve"> Please delet everything that is not used (tables, figures). </w:t>
      </w:r>
      <w:bookmarkEnd w:id="2"/>
    </w:p>
    <w:p w:rsidR="00283813" w:rsidRPr="00C1032A" w:rsidRDefault="00283813" w:rsidP="00385A4A">
      <w:pPr>
        <w:pStyle w:val="berschrift2"/>
        <w:spacing w:before="360"/>
        <w:rPr>
          <w:b w:val="0"/>
          <w:sz w:val="28"/>
        </w:rPr>
      </w:pPr>
      <w:r w:rsidRPr="00C1032A">
        <w:rPr>
          <w:b w:val="0"/>
          <w:sz w:val="28"/>
        </w:rPr>
        <w:t>INTRODUCTION</w:t>
      </w:r>
      <w:r w:rsidR="007271B8" w:rsidRPr="00C1032A">
        <w:rPr>
          <w:b w:val="0"/>
          <w:sz w:val="28"/>
        </w:rPr>
        <w:t xml:space="preserve"> </w:t>
      </w:r>
    </w:p>
    <w:p w:rsidR="007763E4" w:rsidRDefault="00CC0D80" w:rsidP="00283813">
      <w:pPr>
        <w:rPr>
          <w:highlight w:val="yellow"/>
        </w:rPr>
      </w:pPr>
      <w:r w:rsidRPr="007763E4">
        <w:rPr>
          <w:highlight w:val="yellow"/>
        </w:rPr>
        <w:t xml:space="preserve">When writing </w:t>
      </w:r>
      <w:r w:rsidR="00283813" w:rsidRPr="007763E4">
        <w:rPr>
          <w:highlight w:val="yellow"/>
        </w:rPr>
        <w:t xml:space="preserve">an interim report, focus on the objectives set for the reported work packages and mention the </w:t>
      </w:r>
      <w:r w:rsidRPr="007763E4">
        <w:rPr>
          <w:highlight w:val="yellow"/>
        </w:rPr>
        <w:t>relationship between the previous and next step(s)!</w:t>
      </w:r>
    </w:p>
    <w:p w:rsidR="007763E4" w:rsidRDefault="007763E4" w:rsidP="00283813">
      <w:pPr>
        <w:rPr>
          <w:highlight w:val="yellow"/>
        </w:rPr>
      </w:pPr>
    </w:p>
    <w:p w:rsidR="007763E4" w:rsidRPr="008B3AB8" w:rsidRDefault="00CC0D80" w:rsidP="00283813">
      <w:r w:rsidRPr="007763E4">
        <w:rPr>
          <w:highlight w:val="yellow"/>
        </w:rPr>
        <w:t xml:space="preserve">Please do not reintroduce </w:t>
      </w:r>
      <w:r w:rsidR="00283813" w:rsidRPr="007763E4">
        <w:rPr>
          <w:highlight w:val="yellow"/>
        </w:rPr>
        <w:t xml:space="preserve">the entire project but mention only the </w:t>
      </w:r>
      <w:r w:rsidR="00283813" w:rsidRPr="00C1032A">
        <w:rPr>
          <w:highlight w:val="yellow"/>
          <w:u w:val="single"/>
        </w:rPr>
        <w:t>absolute essentials</w:t>
      </w:r>
      <w:r w:rsidR="00283813" w:rsidRPr="007763E4">
        <w:rPr>
          <w:highlight w:val="yellow"/>
        </w:rPr>
        <w:t xml:space="preserve"> in the </w:t>
      </w:r>
      <w:r w:rsidRPr="007763E4">
        <w:rPr>
          <w:highlight w:val="yellow"/>
        </w:rPr>
        <w:t>introduction!</w:t>
      </w:r>
    </w:p>
    <w:p w:rsidR="00283813" w:rsidRPr="00C1032A" w:rsidRDefault="00283813" w:rsidP="00385A4A">
      <w:pPr>
        <w:pStyle w:val="berschrift2"/>
        <w:spacing w:before="360"/>
        <w:rPr>
          <w:b w:val="0"/>
          <w:sz w:val="28"/>
        </w:rPr>
      </w:pPr>
      <w:r w:rsidRPr="00C1032A">
        <w:rPr>
          <w:b w:val="0"/>
          <w:sz w:val="28"/>
        </w:rPr>
        <w:t xml:space="preserve">MATERIALS </w:t>
      </w:r>
    </w:p>
    <w:p w:rsidR="007763E4" w:rsidRPr="008B3AB8" w:rsidRDefault="00283813" w:rsidP="00283813">
      <w:r w:rsidRPr="007763E4">
        <w:rPr>
          <w:highlight w:val="yellow"/>
        </w:rPr>
        <w:t>List all used materials with trade name and utilized quality.</w:t>
      </w:r>
    </w:p>
    <w:p w:rsidR="00283813" w:rsidRPr="00C1032A" w:rsidRDefault="00283813" w:rsidP="00385A4A">
      <w:pPr>
        <w:pStyle w:val="berschrift2"/>
        <w:spacing w:before="360"/>
        <w:rPr>
          <w:b w:val="0"/>
          <w:sz w:val="28"/>
        </w:rPr>
      </w:pPr>
      <w:r w:rsidRPr="00C1032A">
        <w:rPr>
          <w:b w:val="0"/>
          <w:sz w:val="28"/>
        </w:rPr>
        <w:t>METHODS</w:t>
      </w:r>
      <w:r w:rsidR="007271B8" w:rsidRPr="00C1032A">
        <w:rPr>
          <w:b w:val="0"/>
          <w:sz w:val="28"/>
        </w:rPr>
        <w:t xml:space="preserve"> </w:t>
      </w:r>
    </w:p>
    <w:p w:rsidR="007763E4" w:rsidRDefault="00283813" w:rsidP="007763E4">
      <w:pPr>
        <w:rPr>
          <w:b/>
          <w:bCs/>
        </w:rPr>
      </w:pPr>
      <w:r w:rsidRPr="007763E4">
        <w:rPr>
          <w:highlight w:val="yellow"/>
        </w:rPr>
        <w:t xml:space="preserve">Describe </w:t>
      </w:r>
      <w:r w:rsidR="00C1032A" w:rsidRPr="007763E4">
        <w:rPr>
          <w:highlight w:val="yellow"/>
        </w:rPr>
        <w:t xml:space="preserve">briefly </w:t>
      </w:r>
      <w:r w:rsidRPr="007763E4">
        <w:rPr>
          <w:highlight w:val="yellow"/>
        </w:rPr>
        <w:t>your methods and procedures</w:t>
      </w:r>
      <w:r w:rsidR="00CC0D80" w:rsidRPr="007763E4">
        <w:rPr>
          <w:highlight w:val="yellow"/>
        </w:rPr>
        <w:t>.</w:t>
      </w:r>
    </w:p>
    <w:p w:rsidR="00283813" w:rsidRPr="00C1032A" w:rsidRDefault="00283813" w:rsidP="00385A4A">
      <w:pPr>
        <w:pStyle w:val="berschrift2"/>
        <w:spacing w:before="360"/>
        <w:rPr>
          <w:b w:val="0"/>
          <w:sz w:val="28"/>
        </w:rPr>
      </w:pPr>
      <w:r w:rsidRPr="00C1032A">
        <w:rPr>
          <w:b w:val="0"/>
          <w:sz w:val="28"/>
        </w:rPr>
        <w:t>RESULTS</w:t>
      </w:r>
    </w:p>
    <w:p w:rsidR="00283813" w:rsidRPr="007763E4" w:rsidRDefault="00283813" w:rsidP="00283813">
      <w:pPr>
        <w:rPr>
          <w:highlight w:val="yellow"/>
        </w:rPr>
      </w:pPr>
      <w:r w:rsidRPr="007763E4">
        <w:rPr>
          <w:highlight w:val="yellow"/>
        </w:rPr>
        <w:t xml:space="preserve">You can organize your results in </w:t>
      </w:r>
      <w:r w:rsidR="00CC0D80" w:rsidRPr="007763E4">
        <w:rPr>
          <w:highlight w:val="yellow"/>
        </w:rPr>
        <w:t xml:space="preserve">tables </w:t>
      </w:r>
      <w:r w:rsidRPr="007763E4">
        <w:rPr>
          <w:highlight w:val="yellow"/>
        </w:rPr>
        <w:t xml:space="preserve">as shown in “Table 1”. You can also use graphs or images. Captions should be </w:t>
      </w:r>
      <w:r w:rsidR="00CC0D80" w:rsidRPr="007763E4">
        <w:rPr>
          <w:highlight w:val="yellow"/>
        </w:rPr>
        <w:t xml:space="preserve">numbered, </w:t>
      </w:r>
      <w:r w:rsidRPr="007763E4">
        <w:rPr>
          <w:i/>
          <w:highlight w:val="yellow"/>
        </w:rPr>
        <w:t>e.g.</w:t>
      </w:r>
      <w:r w:rsidRPr="007763E4">
        <w:rPr>
          <w:highlight w:val="yellow"/>
        </w:rPr>
        <w:t xml:space="preserve"> ″Table 2″ or ″Figure 3″</w:t>
      </w:r>
      <w:r w:rsidR="00CC0D80" w:rsidRPr="007763E4">
        <w:rPr>
          <w:highlight w:val="yellow"/>
        </w:rPr>
        <w:t>.</w:t>
      </w:r>
    </w:p>
    <w:p w:rsidR="00283813" w:rsidRPr="007763E4" w:rsidRDefault="00283813" w:rsidP="00283813">
      <w:pPr>
        <w:rPr>
          <w:highlight w:val="yellow"/>
        </w:rPr>
      </w:pPr>
      <w:r w:rsidRPr="007763E4">
        <w:rPr>
          <w:highlight w:val="yellow"/>
        </w:rPr>
        <w:t>-</w:t>
      </w:r>
      <w:r w:rsidRPr="007763E4">
        <w:rPr>
          <w:highlight w:val="yellow"/>
        </w:rPr>
        <w:tab/>
        <w:t xml:space="preserve">For images, be sure to have a good resolution. </w:t>
      </w:r>
    </w:p>
    <w:p w:rsidR="00283813" w:rsidRPr="007763E4" w:rsidRDefault="00283813" w:rsidP="00283813">
      <w:pPr>
        <w:rPr>
          <w:highlight w:val="yellow"/>
        </w:rPr>
      </w:pPr>
      <w:r w:rsidRPr="007763E4">
        <w:rPr>
          <w:highlight w:val="yellow"/>
        </w:rPr>
        <w:t>-</w:t>
      </w:r>
      <w:r w:rsidRPr="007763E4">
        <w:rPr>
          <w:highlight w:val="yellow"/>
        </w:rPr>
        <w:tab/>
        <w:t xml:space="preserve">Please note that the words “Figure” or “Table” should be spelled out. </w:t>
      </w:r>
    </w:p>
    <w:p w:rsidR="00283813" w:rsidRPr="008B3AB8" w:rsidRDefault="00283813" w:rsidP="00283813">
      <w:r w:rsidRPr="007763E4">
        <w:rPr>
          <w:highlight w:val="yellow"/>
        </w:rPr>
        <w:t>-</w:t>
      </w:r>
      <w:r w:rsidRPr="007763E4">
        <w:rPr>
          <w:highlight w:val="yellow"/>
        </w:rPr>
        <w:tab/>
        <w:t xml:space="preserve">Arrange the </w:t>
      </w:r>
      <w:r w:rsidR="00CC0D80" w:rsidRPr="007763E4">
        <w:rPr>
          <w:highlight w:val="yellow"/>
        </w:rPr>
        <w:t xml:space="preserve">tables </w:t>
      </w:r>
      <w:r w:rsidRPr="007763E4">
        <w:rPr>
          <w:highlight w:val="yellow"/>
        </w:rPr>
        <w:t xml:space="preserve">and </w:t>
      </w:r>
      <w:r w:rsidR="00CC0D80" w:rsidRPr="007763E4">
        <w:rPr>
          <w:highlight w:val="yellow"/>
        </w:rPr>
        <w:t xml:space="preserve">figures so that they are </w:t>
      </w:r>
      <w:r w:rsidRPr="007763E4">
        <w:rPr>
          <w:highlight w:val="yellow"/>
        </w:rPr>
        <w:t>centered on the page</w:t>
      </w:r>
      <w:r w:rsidR="00CC0D80" w:rsidRPr="007763E4">
        <w:rPr>
          <w:highlight w:val="yellow"/>
        </w:rPr>
        <w:t>.</w:t>
      </w:r>
    </w:p>
    <w:p w:rsidR="00283813" w:rsidRDefault="00283813" w:rsidP="00283813"/>
    <w:p w:rsidR="007763E4" w:rsidRDefault="007763E4" w:rsidP="00283813">
      <w:pPr>
        <w:rPr>
          <w:b/>
          <w:highlight w:val="yellow"/>
        </w:rPr>
      </w:pPr>
      <w:bookmarkStart w:id="3" w:name="_Hlk75858248"/>
      <w:r w:rsidRPr="007763E4">
        <w:rPr>
          <w:b/>
          <w:highlight w:val="yellow"/>
        </w:rPr>
        <w:lastRenderedPageBreak/>
        <w:t>Please indicate in a table which work packages (compared to the contract) have been processed!</w:t>
      </w:r>
      <w:r>
        <w:rPr>
          <w:b/>
          <w:highlight w:val="yellow"/>
        </w:rPr>
        <w:t xml:space="preserve"> </w:t>
      </w:r>
      <w:r w:rsidR="00726053" w:rsidRPr="00726053">
        <w:rPr>
          <w:b/>
          <w:color w:val="00AFCB"/>
          <w:highlight w:val="yellow"/>
        </w:rPr>
        <w:t>This comparison is mandatory</w:t>
      </w:r>
      <w:r w:rsidR="00726053">
        <w:rPr>
          <w:b/>
          <w:highlight w:val="yellow"/>
        </w:rPr>
        <w:t xml:space="preserve">. </w:t>
      </w:r>
    </w:p>
    <w:p w:rsidR="00726053" w:rsidRPr="00726053" w:rsidRDefault="00726053" w:rsidP="00283813">
      <w:pPr>
        <w:rPr>
          <w:highlight w:val="yellow"/>
        </w:rPr>
      </w:pPr>
    </w:p>
    <w:p w:rsidR="007763E4" w:rsidRPr="00726053" w:rsidRDefault="00726053" w:rsidP="00283813">
      <w:pPr>
        <w:rPr>
          <w:highlight w:val="yellow"/>
        </w:rPr>
      </w:pPr>
      <w:r w:rsidRPr="00726053">
        <w:rPr>
          <w:highlight w:val="yellow"/>
        </w:rPr>
        <w:t>Please also indicate which work packages have already been discussed in previous reports.</w:t>
      </w:r>
    </w:p>
    <w:p w:rsidR="007763E4" w:rsidRPr="007271B8" w:rsidRDefault="007763E4" w:rsidP="007763E4">
      <w:pPr>
        <w:pStyle w:val="berschrift3"/>
        <w:spacing w:before="240" w:after="120"/>
        <w:rPr>
          <w:sz w:val="18"/>
        </w:rPr>
      </w:pPr>
      <w:r w:rsidRPr="007271B8">
        <w:rPr>
          <w:sz w:val="18"/>
        </w:rPr>
        <w:t xml:space="preserve">Table 1. </w:t>
      </w:r>
      <w:r w:rsidRPr="007763E4">
        <w:rPr>
          <w:sz w:val="18"/>
        </w:rPr>
        <w:t>Comparison of the work carried out with the approved and contracted work packages.</w:t>
      </w:r>
      <w:r w:rsidRPr="007271B8">
        <w:rPr>
          <w:sz w:val="18"/>
        </w:rPr>
        <w:t xml:space="preserve"> </w:t>
      </w:r>
    </w:p>
    <w:tbl>
      <w:tblPr>
        <w:tblW w:w="87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637"/>
        <w:gridCol w:w="1224"/>
        <w:gridCol w:w="1418"/>
        <w:gridCol w:w="2835"/>
      </w:tblGrid>
      <w:tr w:rsidR="007763E4" w:rsidRPr="00F2319A" w:rsidTr="007763E4">
        <w:trPr>
          <w:trHeight w:val="283"/>
          <w:jc w:val="center"/>
        </w:trPr>
        <w:tc>
          <w:tcPr>
            <w:tcW w:w="3312" w:type="dxa"/>
            <w:gridSpan w:val="2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E4" w:rsidRPr="00F2319A" w:rsidRDefault="007763E4" w:rsidP="00F46CF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E4" w:rsidRPr="00F2319A" w:rsidRDefault="007763E4" w:rsidP="00F46CF2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Scheduled</w:t>
            </w:r>
          </w:p>
        </w:tc>
        <w:tc>
          <w:tcPr>
            <w:tcW w:w="1418" w:type="dxa"/>
            <w:shd w:val="clear" w:color="auto" w:fill="F3F3F3"/>
          </w:tcPr>
          <w:p w:rsidR="007763E4" w:rsidRPr="00F2319A" w:rsidRDefault="007763E4" w:rsidP="00F46CF2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Carried out </w:t>
            </w:r>
          </w:p>
        </w:tc>
        <w:tc>
          <w:tcPr>
            <w:tcW w:w="2835" w:type="dxa"/>
            <w:shd w:val="clear" w:color="auto" w:fill="F3F3F3"/>
          </w:tcPr>
          <w:p w:rsidR="007763E4" w:rsidRDefault="007763E4" w:rsidP="00F46CF2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Results</w:t>
            </w:r>
          </w:p>
        </w:tc>
      </w:tr>
      <w:tr w:rsidR="007763E4" w:rsidRPr="00F2319A" w:rsidTr="007763E4">
        <w:trPr>
          <w:trHeight w:val="283"/>
          <w:jc w:val="center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E4" w:rsidRPr="00F2319A" w:rsidRDefault="007763E4" w:rsidP="00F46CF2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WP</w:t>
            </w:r>
            <w:r w:rsidRPr="00F2319A">
              <w:rPr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E4" w:rsidRPr="00F2319A" w:rsidRDefault="007763E4" w:rsidP="00F46CF2">
            <w:pPr>
              <w:rPr>
                <w:noProof/>
                <w:sz w:val="20"/>
                <w:szCs w:val="20"/>
              </w:rPr>
            </w:pPr>
            <w:r w:rsidRPr="00F2319A">
              <w:rPr>
                <w:b/>
                <w:bCs/>
                <w:noProof/>
                <w:sz w:val="20"/>
                <w:szCs w:val="20"/>
              </w:rPr>
              <w:t>Title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E4" w:rsidRPr="00F2319A" w:rsidRDefault="007763E4" w:rsidP="00F46CF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3E4" w:rsidRPr="00F2319A" w:rsidRDefault="007763E4" w:rsidP="00F46CF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35" w:type="dxa"/>
          </w:tcPr>
          <w:p w:rsidR="007763E4" w:rsidRPr="00F2319A" w:rsidRDefault="007763E4" w:rsidP="00F46CF2">
            <w:pPr>
              <w:rPr>
                <w:noProof/>
                <w:sz w:val="20"/>
                <w:szCs w:val="20"/>
              </w:rPr>
            </w:pPr>
          </w:p>
        </w:tc>
      </w:tr>
      <w:tr w:rsidR="007763E4" w:rsidRPr="00F2319A" w:rsidTr="007763E4">
        <w:trPr>
          <w:trHeight w:val="283"/>
          <w:jc w:val="center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E4" w:rsidRPr="00F2319A" w:rsidRDefault="007763E4" w:rsidP="00F46CF2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WP</w:t>
            </w:r>
            <w:r w:rsidRPr="00F2319A">
              <w:rPr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E4" w:rsidRPr="00F2319A" w:rsidRDefault="007763E4" w:rsidP="00F46CF2">
            <w:pPr>
              <w:rPr>
                <w:noProof/>
                <w:sz w:val="20"/>
                <w:szCs w:val="20"/>
              </w:rPr>
            </w:pPr>
            <w:r w:rsidRPr="00F2319A">
              <w:rPr>
                <w:b/>
                <w:bCs/>
                <w:noProof/>
                <w:sz w:val="20"/>
                <w:szCs w:val="20"/>
              </w:rPr>
              <w:t>Title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E4" w:rsidRPr="00F2319A" w:rsidRDefault="007763E4" w:rsidP="00F46CF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3E4" w:rsidRPr="00F2319A" w:rsidRDefault="007763E4" w:rsidP="00F46CF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35" w:type="dxa"/>
          </w:tcPr>
          <w:p w:rsidR="007763E4" w:rsidRPr="00F2319A" w:rsidRDefault="007763E4" w:rsidP="00F46CF2">
            <w:pPr>
              <w:rPr>
                <w:noProof/>
                <w:sz w:val="20"/>
                <w:szCs w:val="20"/>
              </w:rPr>
            </w:pPr>
          </w:p>
        </w:tc>
      </w:tr>
      <w:tr w:rsidR="007763E4" w:rsidRPr="00F2319A" w:rsidTr="007763E4">
        <w:trPr>
          <w:trHeight w:val="283"/>
          <w:jc w:val="center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E4" w:rsidRPr="00F2319A" w:rsidRDefault="007763E4" w:rsidP="00F46CF2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WP</w:t>
            </w:r>
            <w:r w:rsidRPr="00F2319A">
              <w:rPr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E4" w:rsidRPr="00F2319A" w:rsidRDefault="007763E4" w:rsidP="00F46CF2">
            <w:pPr>
              <w:rPr>
                <w:noProof/>
                <w:sz w:val="20"/>
                <w:szCs w:val="20"/>
              </w:rPr>
            </w:pPr>
            <w:r w:rsidRPr="00F2319A">
              <w:rPr>
                <w:b/>
                <w:bCs/>
                <w:noProof/>
                <w:sz w:val="20"/>
                <w:szCs w:val="20"/>
              </w:rPr>
              <w:t>Title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E4" w:rsidRPr="00F2319A" w:rsidRDefault="007763E4" w:rsidP="00F46CF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3E4" w:rsidRPr="00F2319A" w:rsidRDefault="007763E4" w:rsidP="00F46CF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35" w:type="dxa"/>
          </w:tcPr>
          <w:p w:rsidR="007763E4" w:rsidRPr="00F2319A" w:rsidRDefault="007763E4" w:rsidP="00F46CF2">
            <w:pPr>
              <w:rPr>
                <w:noProof/>
                <w:sz w:val="20"/>
                <w:szCs w:val="20"/>
              </w:rPr>
            </w:pPr>
          </w:p>
        </w:tc>
      </w:tr>
      <w:tr w:rsidR="007763E4" w:rsidRPr="00F2319A" w:rsidTr="007763E4">
        <w:trPr>
          <w:trHeight w:val="283"/>
          <w:jc w:val="center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E4" w:rsidRDefault="007763E4" w:rsidP="00F46CF2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E4" w:rsidRPr="00F2319A" w:rsidRDefault="007763E4" w:rsidP="00F46CF2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3E4" w:rsidRPr="00F2319A" w:rsidRDefault="007763E4" w:rsidP="00F46CF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3E4" w:rsidRPr="00F2319A" w:rsidRDefault="007763E4" w:rsidP="00F46CF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35" w:type="dxa"/>
          </w:tcPr>
          <w:p w:rsidR="007763E4" w:rsidRPr="00F2319A" w:rsidRDefault="007763E4" w:rsidP="00F46CF2">
            <w:pPr>
              <w:rPr>
                <w:noProof/>
                <w:sz w:val="20"/>
                <w:szCs w:val="20"/>
              </w:rPr>
            </w:pPr>
          </w:p>
        </w:tc>
      </w:tr>
    </w:tbl>
    <w:p w:rsidR="007763E4" w:rsidRPr="007763E4" w:rsidRDefault="007763E4" w:rsidP="00283813">
      <w:pPr>
        <w:rPr>
          <w:b/>
        </w:rPr>
      </w:pPr>
    </w:p>
    <w:p w:rsidR="00283813" w:rsidRPr="00385A4A" w:rsidRDefault="00385A4A" w:rsidP="00385A4A">
      <w:pPr>
        <w:spacing w:before="240"/>
        <w:rPr>
          <w:b/>
        </w:rPr>
      </w:pPr>
      <w:bookmarkStart w:id="4" w:name="_Hlk75859250"/>
      <w:bookmarkEnd w:id="3"/>
      <w:r w:rsidRPr="00385A4A">
        <w:rPr>
          <w:b/>
        </w:rPr>
        <w:t xml:space="preserve">Subheading </w:t>
      </w:r>
      <w:r w:rsidR="007763E4">
        <w:rPr>
          <w:b/>
        </w:rPr>
        <w:t xml:space="preserve">1 </w:t>
      </w:r>
    </w:p>
    <w:p w:rsidR="00283813" w:rsidRDefault="00385A4A" w:rsidP="00283813">
      <w:r w:rsidRPr="007763E4">
        <w:rPr>
          <w:highlight w:val="yellow"/>
        </w:rPr>
        <w:t>[…]</w:t>
      </w:r>
      <w:r>
        <w:t xml:space="preserve"> </w:t>
      </w:r>
    </w:p>
    <w:p w:rsidR="007763E4" w:rsidRDefault="007763E4" w:rsidP="00283813"/>
    <w:p w:rsidR="007763E4" w:rsidRPr="00385A4A" w:rsidRDefault="007763E4" w:rsidP="007763E4">
      <w:pPr>
        <w:spacing w:before="240"/>
        <w:rPr>
          <w:b/>
        </w:rPr>
      </w:pPr>
      <w:r w:rsidRPr="00385A4A">
        <w:rPr>
          <w:b/>
        </w:rPr>
        <w:t xml:space="preserve">Subheading </w:t>
      </w:r>
      <w:r>
        <w:rPr>
          <w:b/>
        </w:rPr>
        <w:t xml:space="preserve">2 </w:t>
      </w:r>
    </w:p>
    <w:p w:rsidR="007763E4" w:rsidRDefault="007763E4" w:rsidP="007763E4">
      <w:r w:rsidRPr="007763E4">
        <w:rPr>
          <w:highlight w:val="yellow"/>
        </w:rPr>
        <w:t>[…]</w:t>
      </w:r>
      <w:r>
        <w:t xml:space="preserve"> </w:t>
      </w:r>
    </w:p>
    <w:p w:rsidR="007763E4" w:rsidRDefault="007763E4" w:rsidP="00283813"/>
    <w:p w:rsidR="007763E4" w:rsidRPr="007271B8" w:rsidRDefault="007763E4" w:rsidP="007763E4">
      <w:pPr>
        <w:pStyle w:val="berschrift3"/>
        <w:spacing w:before="240" w:after="120"/>
        <w:rPr>
          <w:sz w:val="18"/>
        </w:rPr>
      </w:pPr>
      <w:bookmarkStart w:id="5" w:name="_Hlk75859215"/>
      <w:bookmarkEnd w:id="4"/>
      <w:r w:rsidRPr="007271B8">
        <w:rPr>
          <w:sz w:val="18"/>
        </w:rPr>
        <w:t xml:space="preserve">Table </w:t>
      </w:r>
      <w:r>
        <w:rPr>
          <w:sz w:val="18"/>
        </w:rPr>
        <w:t>2</w:t>
      </w:r>
      <w:r w:rsidRPr="007271B8">
        <w:rPr>
          <w:sz w:val="18"/>
        </w:rPr>
        <w:t xml:space="preserve">. Captions should be in </w:t>
      </w:r>
      <w:r>
        <w:rPr>
          <w:sz w:val="18"/>
        </w:rPr>
        <w:t xml:space="preserve">Arial, </w:t>
      </w:r>
      <w:r w:rsidRPr="007271B8">
        <w:rPr>
          <w:sz w:val="18"/>
        </w:rPr>
        <w:t>bold</w:t>
      </w:r>
      <w:r>
        <w:rPr>
          <w:sz w:val="18"/>
        </w:rPr>
        <w:t>, 9pt</w:t>
      </w:r>
      <w:r w:rsidRPr="007271B8">
        <w:rPr>
          <w:sz w:val="18"/>
        </w:rPr>
        <w:t xml:space="preserve">. </w:t>
      </w: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2926"/>
        <w:gridCol w:w="2926"/>
        <w:gridCol w:w="2927"/>
      </w:tblGrid>
      <w:tr w:rsidR="00283813" w:rsidRPr="007763E4" w:rsidTr="00180F1D">
        <w:trPr>
          <w:jc w:val="center"/>
        </w:trPr>
        <w:tc>
          <w:tcPr>
            <w:tcW w:w="29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813" w:rsidRPr="007763E4" w:rsidRDefault="00283813" w:rsidP="007271B8">
            <w:pPr>
              <w:rPr>
                <w:b/>
                <w:bCs/>
                <w:sz w:val="20"/>
              </w:rPr>
            </w:pPr>
            <w:r w:rsidRPr="007763E4">
              <w:rPr>
                <w:b/>
                <w:bCs/>
                <w:sz w:val="20"/>
              </w:rPr>
              <w:t>Headline</w:t>
            </w:r>
            <w:r w:rsidR="007763E4">
              <w:rPr>
                <w:b/>
                <w:bCs/>
                <w:sz w:val="20"/>
              </w:rPr>
              <w:t>; Arial, bold, 10pt</w:t>
            </w:r>
          </w:p>
        </w:tc>
        <w:tc>
          <w:tcPr>
            <w:tcW w:w="29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813" w:rsidRPr="007763E4" w:rsidRDefault="00283813" w:rsidP="007271B8">
            <w:pPr>
              <w:rPr>
                <w:b/>
                <w:bCs/>
                <w:sz w:val="20"/>
              </w:rPr>
            </w:pPr>
            <w:r w:rsidRPr="007763E4">
              <w:rPr>
                <w:b/>
                <w:bCs/>
                <w:sz w:val="20"/>
              </w:rPr>
              <w:t>Headline</w:t>
            </w:r>
          </w:p>
        </w:tc>
        <w:tc>
          <w:tcPr>
            <w:tcW w:w="292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813" w:rsidRPr="007763E4" w:rsidRDefault="00283813" w:rsidP="007271B8">
            <w:pPr>
              <w:rPr>
                <w:b/>
                <w:bCs/>
                <w:sz w:val="20"/>
              </w:rPr>
            </w:pPr>
            <w:r w:rsidRPr="007763E4">
              <w:rPr>
                <w:b/>
                <w:bCs/>
                <w:sz w:val="20"/>
              </w:rPr>
              <w:t>Headline</w:t>
            </w:r>
          </w:p>
        </w:tc>
      </w:tr>
      <w:tr w:rsidR="00283813" w:rsidRPr="007763E4" w:rsidTr="00180F1D">
        <w:trPr>
          <w:jc w:val="center"/>
        </w:trPr>
        <w:tc>
          <w:tcPr>
            <w:tcW w:w="2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813" w:rsidRPr="007763E4" w:rsidRDefault="00283813" w:rsidP="007271B8">
            <w:pPr>
              <w:rPr>
                <w:sz w:val="20"/>
              </w:rPr>
            </w:pPr>
            <w:r w:rsidRPr="007763E4">
              <w:rPr>
                <w:sz w:val="20"/>
              </w:rPr>
              <w:t>Copy</w:t>
            </w:r>
            <w:r w:rsidR="007763E4">
              <w:rPr>
                <w:sz w:val="20"/>
              </w:rPr>
              <w:t>; Arial, 10pt</w:t>
            </w:r>
          </w:p>
        </w:tc>
        <w:tc>
          <w:tcPr>
            <w:tcW w:w="2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813" w:rsidRPr="007763E4" w:rsidRDefault="00283813" w:rsidP="007271B8">
            <w:pPr>
              <w:rPr>
                <w:sz w:val="20"/>
              </w:rPr>
            </w:pPr>
            <w:r w:rsidRPr="007763E4">
              <w:rPr>
                <w:sz w:val="20"/>
              </w:rPr>
              <w:t>Copy</w:t>
            </w:r>
          </w:p>
        </w:tc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813" w:rsidRPr="007763E4" w:rsidRDefault="00283813" w:rsidP="007271B8">
            <w:pPr>
              <w:rPr>
                <w:sz w:val="20"/>
              </w:rPr>
            </w:pPr>
            <w:r w:rsidRPr="007763E4">
              <w:rPr>
                <w:sz w:val="20"/>
              </w:rPr>
              <w:t>Copy</w:t>
            </w:r>
          </w:p>
        </w:tc>
      </w:tr>
      <w:tr w:rsidR="00283813" w:rsidRPr="007763E4" w:rsidTr="00180F1D">
        <w:trPr>
          <w:jc w:val="center"/>
        </w:trPr>
        <w:tc>
          <w:tcPr>
            <w:tcW w:w="2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813" w:rsidRPr="007763E4" w:rsidRDefault="00283813" w:rsidP="007271B8">
            <w:pPr>
              <w:rPr>
                <w:sz w:val="20"/>
              </w:rPr>
            </w:pPr>
            <w:r w:rsidRPr="007763E4">
              <w:rPr>
                <w:sz w:val="20"/>
              </w:rPr>
              <w:t>Copy</w:t>
            </w:r>
          </w:p>
        </w:tc>
        <w:tc>
          <w:tcPr>
            <w:tcW w:w="2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813" w:rsidRPr="007763E4" w:rsidRDefault="00283813" w:rsidP="007271B8">
            <w:pPr>
              <w:rPr>
                <w:sz w:val="20"/>
              </w:rPr>
            </w:pPr>
            <w:r w:rsidRPr="007763E4">
              <w:rPr>
                <w:sz w:val="20"/>
              </w:rPr>
              <w:t>Copy</w:t>
            </w:r>
          </w:p>
        </w:tc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813" w:rsidRPr="007763E4" w:rsidRDefault="00283813" w:rsidP="007271B8">
            <w:pPr>
              <w:rPr>
                <w:sz w:val="20"/>
              </w:rPr>
            </w:pPr>
            <w:r w:rsidRPr="007763E4">
              <w:rPr>
                <w:sz w:val="20"/>
              </w:rPr>
              <w:t>Copy</w:t>
            </w:r>
          </w:p>
        </w:tc>
      </w:tr>
      <w:bookmarkEnd w:id="5"/>
    </w:tbl>
    <w:p w:rsidR="00283813" w:rsidRPr="008B3AB8" w:rsidRDefault="00283813" w:rsidP="00283813"/>
    <w:p w:rsidR="00283813" w:rsidRPr="008B3AB8" w:rsidRDefault="00283813" w:rsidP="007271B8">
      <w:pPr>
        <w:spacing w:before="240"/>
        <w:jc w:val="center"/>
      </w:pPr>
      <w:r w:rsidRPr="008B3AB8">
        <w:rPr>
          <w:noProof/>
        </w:rPr>
        <w:drawing>
          <wp:inline distT="114300" distB="114300" distL="114300" distR="114300" wp14:anchorId="38DBABEE" wp14:editId="5E5F9A02">
            <wp:extent cx="3960000" cy="2518012"/>
            <wp:effectExtent l="0" t="0" r="254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518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3813" w:rsidRPr="007271B8" w:rsidRDefault="00283813" w:rsidP="007271B8">
      <w:pPr>
        <w:pStyle w:val="berschrift3"/>
        <w:spacing w:before="120" w:after="240"/>
        <w:rPr>
          <w:sz w:val="18"/>
        </w:rPr>
      </w:pPr>
      <w:r w:rsidRPr="007271B8">
        <w:rPr>
          <w:sz w:val="18"/>
        </w:rPr>
        <w:t xml:space="preserve">Figure </w:t>
      </w:r>
      <w:r w:rsidR="00C1032A">
        <w:rPr>
          <w:sz w:val="18"/>
        </w:rPr>
        <w:t>1</w:t>
      </w:r>
      <w:r w:rsidRPr="007271B8">
        <w:rPr>
          <w:sz w:val="18"/>
        </w:rPr>
        <w:t xml:space="preserve">. Captions should be in </w:t>
      </w:r>
      <w:r w:rsidR="007763E4">
        <w:rPr>
          <w:sz w:val="18"/>
        </w:rPr>
        <w:t xml:space="preserve">Arial, </w:t>
      </w:r>
      <w:r w:rsidRPr="007271B8">
        <w:rPr>
          <w:sz w:val="18"/>
        </w:rPr>
        <w:t>bold</w:t>
      </w:r>
      <w:r w:rsidR="007271B8">
        <w:rPr>
          <w:sz w:val="18"/>
        </w:rPr>
        <w:t>, 9pt</w:t>
      </w:r>
      <w:r w:rsidRPr="007271B8">
        <w:rPr>
          <w:sz w:val="18"/>
        </w:rPr>
        <w:t>. Be sure to have a good resolution</w:t>
      </w:r>
      <w:r w:rsidR="007763E4">
        <w:rPr>
          <w:sz w:val="18"/>
        </w:rPr>
        <w:t xml:space="preserve"> of the image</w:t>
      </w:r>
      <w:r w:rsidRPr="007271B8">
        <w:rPr>
          <w:sz w:val="18"/>
        </w:rPr>
        <w:t xml:space="preserve">. </w:t>
      </w:r>
    </w:p>
    <w:p w:rsidR="00283813" w:rsidRPr="008B3AB8" w:rsidRDefault="00385A4A" w:rsidP="00283813">
      <w:r w:rsidRPr="007763E4">
        <w:rPr>
          <w:highlight w:val="yellow"/>
        </w:rPr>
        <w:lastRenderedPageBreak/>
        <w:t>[…]</w:t>
      </w:r>
      <w:r>
        <w:t xml:space="preserve"> </w:t>
      </w:r>
    </w:p>
    <w:p w:rsidR="00283813" w:rsidRPr="008B3AB8" w:rsidRDefault="00283813" w:rsidP="007271B8">
      <w:pPr>
        <w:spacing w:before="240"/>
        <w:jc w:val="center"/>
      </w:pPr>
      <w:r w:rsidRPr="008B3AB8">
        <w:rPr>
          <w:noProof/>
        </w:rPr>
        <w:drawing>
          <wp:inline distT="114300" distB="114300" distL="114300" distR="114300" wp14:anchorId="71FE0B3A" wp14:editId="3A01A855">
            <wp:extent cx="4320000" cy="2666880"/>
            <wp:effectExtent l="0" t="0" r="4445" b="635"/>
            <wp:docPr id="4" name="image1.png" descr="Points sc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oints scor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666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3813" w:rsidRPr="007271B8" w:rsidRDefault="00283813" w:rsidP="007271B8">
      <w:pPr>
        <w:pStyle w:val="berschrift3"/>
        <w:spacing w:before="120" w:after="240"/>
        <w:rPr>
          <w:sz w:val="18"/>
        </w:rPr>
      </w:pPr>
      <w:r w:rsidRPr="007271B8">
        <w:rPr>
          <w:sz w:val="18"/>
        </w:rPr>
        <w:t xml:space="preserve">Figure </w:t>
      </w:r>
      <w:r w:rsidR="00C1032A">
        <w:rPr>
          <w:sz w:val="18"/>
        </w:rPr>
        <w:t>2</w:t>
      </w:r>
      <w:r w:rsidRPr="007271B8">
        <w:rPr>
          <w:sz w:val="18"/>
        </w:rPr>
        <w:t xml:space="preserve">. Captions should be in </w:t>
      </w:r>
      <w:r w:rsidR="007763E4">
        <w:rPr>
          <w:sz w:val="18"/>
        </w:rPr>
        <w:t xml:space="preserve">Arial, </w:t>
      </w:r>
      <w:r w:rsidRPr="007271B8">
        <w:rPr>
          <w:sz w:val="18"/>
        </w:rPr>
        <w:t>bold</w:t>
      </w:r>
      <w:r w:rsidR="007271B8" w:rsidRPr="007271B8">
        <w:rPr>
          <w:sz w:val="18"/>
        </w:rPr>
        <w:t>, 9pt</w:t>
      </w:r>
      <w:r w:rsidRPr="007271B8">
        <w:rPr>
          <w:sz w:val="18"/>
        </w:rPr>
        <w:t>.</w:t>
      </w:r>
    </w:p>
    <w:p w:rsidR="00283813" w:rsidRDefault="00385A4A" w:rsidP="00283813">
      <w:r w:rsidRPr="007763E4">
        <w:rPr>
          <w:highlight w:val="yellow"/>
        </w:rPr>
        <w:t>[…]</w:t>
      </w:r>
      <w:r>
        <w:t xml:space="preserve"> </w:t>
      </w:r>
    </w:p>
    <w:p w:rsidR="00C1032A" w:rsidRPr="008B3AB8" w:rsidRDefault="00C1032A" w:rsidP="00283813"/>
    <w:p w:rsidR="00283813" w:rsidRPr="00C1032A" w:rsidRDefault="00283813" w:rsidP="00385A4A">
      <w:pPr>
        <w:pStyle w:val="berschrift2"/>
        <w:spacing w:before="360"/>
        <w:rPr>
          <w:b w:val="0"/>
          <w:sz w:val="28"/>
        </w:rPr>
      </w:pPr>
      <w:r w:rsidRPr="00C1032A">
        <w:rPr>
          <w:b w:val="0"/>
          <w:sz w:val="28"/>
        </w:rPr>
        <w:t>DISCUSSION</w:t>
      </w:r>
      <w:r w:rsidR="007271B8" w:rsidRPr="00C1032A">
        <w:rPr>
          <w:b w:val="0"/>
          <w:sz w:val="28"/>
        </w:rPr>
        <w:t xml:space="preserve"> </w:t>
      </w:r>
    </w:p>
    <w:p w:rsidR="00283813" w:rsidRPr="008B3AB8" w:rsidRDefault="00283813" w:rsidP="00283813">
      <w:r w:rsidRPr="007763E4">
        <w:rPr>
          <w:highlight w:val="yellow"/>
        </w:rPr>
        <w:t xml:space="preserve">Compare the results with </w:t>
      </w:r>
      <w:r w:rsidR="00CC0D80" w:rsidRPr="007763E4">
        <w:rPr>
          <w:highlight w:val="yellow"/>
        </w:rPr>
        <w:t xml:space="preserve">the hypotheses </w:t>
      </w:r>
      <w:r w:rsidRPr="007763E4">
        <w:rPr>
          <w:highlight w:val="yellow"/>
        </w:rPr>
        <w:t xml:space="preserve">and results of other researchers. Describe the impact of the findings </w:t>
      </w:r>
      <w:r w:rsidR="00CC0D80" w:rsidRPr="007763E4">
        <w:rPr>
          <w:highlight w:val="yellow"/>
        </w:rPr>
        <w:t>on</w:t>
      </w:r>
      <w:r w:rsidRPr="007763E4">
        <w:rPr>
          <w:highlight w:val="yellow"/>
        </w:rPr>
        <w:t xml:space="preserve"> the use of phospholipids. You can also mention further planned steps and related scientific questions.</w:t>
      </w:r>
    </w:p>
    <w:p w:rsidR="00283813" w:rsidRPr="00C1032A" w:rsidRDefault="00283813" w:rsidP="00385A4A">
      <w:pPr>
        <w:pStyle w:val="berschrift2"/>
        <w:spacing w:before="360"/>
        <w:rPr>
          <w:b w:val="0"/>
          <w:sz w:val="28"/>
        </w:rPr>
      </w:pPr>
      <w:r w:rsidRPr="00C1032A">
        <w:rPr>
          <w:b w:val="0"/>
          <w:sz w:val="28"/>
        </w:rPr>
        <w:t>CONCLUSION</w:t>
      </w:r>
      <w:r w:rsidR="007271B8" w:rsidRPr="00C1032A">
        <w:rPr>
          <w:b w:val="0"/>
          <w:sz w:val="28"/>
        </w:rPr>
        <w:t xml:space="preserve"> </w:t>
      </w:r>
    </w:p>
    <w:p w:rsidR="007763E4" w:rsidRPr="007763E4" w:rsidRDefault="00283813" w:rsidP="00283813">
      <w:pPr>
        <w:rPr>
          <w:highlight w:val="yellow"/>
        </w:rPr>
      </w:pPr>
      <w:r w:rsidRPr="007763E4">
        <w:rPr>
          <w:highlight w:val="yellow"/>
        </w:rPr>
        <w:t xml:space="preserve">Draw conclusions </w:t>
      </w:r>
      <w:r w:rsidR="00CC0D80" w:rsidRPr="007763E4">
        <w:rPr>
          <w:highlight w:val="yellow"/>
        </w:rPr>
        <w:t xml:space="preserve">in </w:t>
      </w:r>
      <w:r w:rsidRPr="007763E4">
        <w:rPr>
          <w:highlight w:val="yellow"/>
        </w:rPr>
        <w:t xml:space="preserve">a concise manner. </w:t>
      </w:r>
    </w:p>
    <w:p w:rsidR="007271B8" w:rsidRDefault="00283813" w:rsidP="00283813">
      <w:r w:rsidRPr="007763E4">
        <w:rPr>
          <w:highlight w:val="yellow"/>
        </w:rPr>
        <w:t>Were the aims achieved? Were or will the results (be) published?</w:t>
      </w:r>
    </w:p>
    <w:p w:rsidR="007763E4" w:rsidRDefault="007763E4" w:rsidP="00283813"/>
    <w:p w:rsidR="00283813" w:rsidRDefault="007763E4" w:rsidP="00283813">
      <w:pPr>
        <w:rPr>
          <w:highlight w:val="yellow"/>
        </w:rPr>
      </w:pPr>
      <w:bookmarkStart w:id="6" w:name="_Hlk75859304"/>
      <w:r w:rsidRPr="007763E4">
        <w:rPr>
          <w:highlight w:val="yellow"/>
        </w:rPr>
        <w:t xml:space="preserve">Publications? </w:t>
      </w:r>
      <w:r w:rsidR="00283813" w:rsidRPr="007763E4">
        <w:rPr>
          <w:highlight w:val="yellow"/>
        </w:rPr>
        <w:t>Posters (add details); Journals (add details)</w:t>
      </w:r>
      <w:r>
        <w:rPr>
          <w:highlight w:val="yellow"/>
        </w:rPr>
        <w:t xml:space="preserve"> </w:t>
      </w:r>
    </w:p>
    <w:bookmarkEnd w:id="6"/>
    <w:p w:rsidR="003F573F" w:rsidRDefault="003F573F" w:rsidP="00283813"/>
    <w:p w:rsidR="003F573F" w:rsidRPr="008B3AB8" w:rsidRDefault="003F573F" w:rsidP="00283813">
      <w:bookmarkStart w:id="7" w:name="_Hlk75859318"/>
      <w:r w:rsidRPr="00283977">
        <w:rPr>
          <w:noProof/>
          <w:highlight w:val="yellow"/>
        </w:rPr>
        <w:t xml:space="preserve">Up to this point, there should be no more than </w:t>
      </w:r>
      <w:r>
        <w:rPr>
          <w:b/>
          <w:noProof/>
          <w:color w:val="00AFCB"/>
          <w:highlight w:val="yellow"/>
        </w:rPr>
        <w:t>6</w:t>
      </w:r>
      <w:r w:rsidRPr="0036108F">
        <w:rPr>
          <w:b/>
          <w:noProof/>
          <w:color w:val="00AFCB"/>
          <w:highlight w:val="yellow"/>
        </w:rPr>
        <w:t xml:space="preserve"> pages</w:t>
      </w:r>
      <w:r w:rsidRPr="00283977">
        <w:rPr>
          <w:noProof/>
          <w:highlight w:val="yellow"/>
        </w:rPr>
        <w:t>.</w:t>
      </w:r>
    </w:p>
    <w:bookmarkEnd w:id="7"/>
    <w:p w:rsidR="007763E4" w:rsidRDefault="007763E4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autoSpaceDE/>
        <w:autoSpaceDN/>
        <w:adjustRightInd/>
        <w:spacing w:line="240" w:lineRule="auto"/>
        <w:rPr>
          <w:b/>
          <w:bCs/>
        </w:rPr>
      </w:pPr>
      <w:r>
        <w:br w:type="page"/>
      </w:r>
    </w:p>
    <w:p w:rsidR="00283813" w:rsidRPr="00C1032A" w:rsidRDefault="00283813" w:rsidP="00385A4A">
      <w:pPr>
        <w:pStyle w:val="berschrift3"/>
        <w:spacing w:before="360" w:after="120"/>
        <w:rPr>
          <w:b w:val="0"/>
          <w:sz w:val="28"/>
        </w:rPr>
      </w:pPr>
      <w:r w:rsidRPr="00C1032A">
        <w:rPr>
          <w:b w:val="0"/>
          <w:sz w:val="28"/>
        </w:rPr>
        <w:lastRenderedPageBreak/>
        <w:t>REFERENCES</w:t>
      </w:r>
      <w:r w:rsidR="007271B8" w:rsidRPr="00C1032A">
        <w:rPr>
          <w:b w:val="0"/>
          <w:sz w:val="28"/>
        </w:rPr>
        <w:t xml:space="preserve"> </w:t>
      </w:r>
    </w:p>
    <w:p w:rsidR="00283813" w:rsidRPr="008B3AB8" w:rsidRDefault="00283813" w:rsidP="00283813">
      <w:r w:rsidRPr="007763E4">
        <w:rPr>
          <w:highlight w:val="yellow"/>
        </w:rPr>
        <w:t>Mention literature references in the text and in this section using Harvard Style.</w:t>
      </w:r>
    </w:p>
    <w:p w:rsidR="00283813" w:rsidRPr="008B3AB8" w:rsidRDefault="00283813" w:rsidP="00283813"/>
    <w:p w:rsidR="00283813" w:rsidRPr="007763E4" w:rsidRDefault="00283813" w:rsidP="00283813">
      <w:pPr>
        <w:rPr>
          <w:highlight w:val="yellow"/>
        </w:rPr>
      </w:pPr>
      <w:r w:rsidRPr="007763E4">
        <w:rPr>
          <w:highlight w:val="yellow"/>
        </w:rPr>
        <w:t xml:space="preserve">Examples: </w:t>
      </w:r>
    </w:p>
    <w:p w:rsidR="00283813" w:rsidRPr="007763E4" w:rsidRDefault="00283813" w:rsidP="00283813">
      <w:pPr>
        <w:rPr>
          <w:highlight w:val="yellow"/>
        </w:rPr>
      </w:pPr>
      <w:r w:rsidRPr="007763E4">
        <w:rPr>
          <w:highlight w:val="yellow"/>
        </w:rPr>
        <w:t xml:space="preserve">[1] van Hoogevest, P., 2017. Review – An update on the use of oral phospholipid excipients. Eur. J. Pharm. Sci., 108, pp.1–12 </w:t>
      </w:r>
    </w:p>
    <w:p w:rsidR="00283813" w:rsidRPr="008B3AB8" w:rsidRDefault="00283813" w:rsidP="00283813">
      <w:r w:rsidRPr="007763E4">
        <w:rPr>
          <w:highlight w:val="yellow"/>
        </w:rPr>
        <w:t>[2] van Hoogevest, P., Wendel, A., 2014. The use of natural and synthetic pho</w:t>
      </w:r>
      <w:r w:rsidR="007271B8" w:rsidRPr="007763E4">
        <w:rPr>
          <w:highlight w:val="yellow"/>
        </w:rPr>
        <w:t>sp</w:t>
      </w:r>
      <w:r w:rsidRPr="007763E4">
        <w:rPr>
          <w:highlight w:val="yellow"/>
        </w:rPr>
        <w:t>holipids as pharmaceutical excipients. Eur. J. Lipid Sci. Technol., 116, pp.1088–1107.</w:t>
      </w:r>
      <w:r w:rsidRPr="008B3AB8">
        <w:t xml:space="preserve"> </w:t>
      </w:r>
    </w:p>
    <w:p w:rsidR="00283813" w:rsidRPr="008B3AB8" w:rsidRDefault="00283813" w:rsidP="00283813"/>
    <w:p w:rsidR="00283813" w:rsidRDefault="00283813" w:rsidP="00283813">
      <w:r w:rsidRPr="007763E4">
        <w:rPr>
          <w:highlight w:val="yellow"/>
        </w:rPr>
        <w:t>Use a numbered list of references at the end of the report, ordered as they appear in the text. If the work has three or more authors, the abbreviation ‘</w:t>
      </w:r>
      <w:r w:rsidRPr="00B85429">
        <w:rPr>
          <w:i/>
          <w:highlight w:val="yellow"/>
        </w:rPr>
        <w:t>et al</w:t>
      </w:r>
      <w:r w:rsidR="00B85429" w:rsidRPr="00B85429">
        <w:rPr>
          <w:i/>
          <w:highlight w:val="yellow"/>
        </w:rPr>
        <w:t>.</w:t>
      </w:r>
      <w:r w:rsidRPr="007763E4">
        <w:rPr>
          <w:highlight w:val="yellow"/>
        </w:rPr>
        <w:t>’ should be used after the first author’s name. Private communication should be acknowledged in the main text in brackets, not referenced</w:t>
      </w:r>
      <w:r w:rsidR="00CC0D80" w:rsidRPr="007763E4">
        <w:rPr>
          <w:highlight w:val="yellow"/>
        </w:rPr>
        <w:t>,</w:t>
      </w:r>
      <w:r w:rsidRPr="007763E4">
        <w:rPr>
          <w:highlight w:val="yellow"/>
        </w:rPr>
        <w:t xml:space="preserve"> </w:t>
      </w:r>
      <w:r w:rsidRPr="00B85429">
        <w:rPr>
          <w:i/>
          <w:highlight w:val="yellow"/>
        </w:rPr>
        <w:t>e.g.</w:t>
      </w:r>
      <w:r w:rsidRPr="007763E4">
        <w:rPr>
          <w:highlight w:val="yellow"/>
        </w:rPr>
        <w:t xml:space="preserve"> (van Hoogevest, personal communication).</w:t>
      </w:r>
      <w:r w:rsidR="007271B8">
        <w:t xml:space="preserve"> </w:t>
      </w:r>
    </w:p>
    <w:p w:rsidR="00283813" w:rsidRPr="008B3AB8" w:rsidRDefault="00283813" w:rsidP="00283813"/>
    <w:p w:rsidR="00283813" w:rsidRPr="008B3AB8" w:rsidRDefault="00283813" w:rsidP="00283813">
      <w:pPr>
        <w:sectPr w:rsidR="00283813" w:rsidRPr="008B3AB8" w:rsidSect="0024760F">
          <w:headerReference w:type="default" r:id="rId8"/>
          <w:footerReference w:type="default" r:id="rId9"/>
          <w:pgSz w:w="11900" w:h="16820"/>
          <w:pgMar w:top="1417" w:right="1417" w:bottom="1134" w:left="1417" w:header="720" w:footer="720" w:gutter="0"/>
          <w:cols w:space="720"/>
          <w:noEndnote/>
        </w:sectPr>
      </w:pPr>
    </w:p>
    <w:p w:rsidR="00283813" w:rsidRPr="00C1032A" w:rsidRDefault="00CC0D80" w:rsidP="00283813">
      <w:pPr>
        <w:pStyle w:val="berschrift2"/>
        <w:rPr>
          <w:b w:val="0"/>
          <w:sz w:val="28"/>
        </w:rPr>
      </w:pPr>
      <w:r w:rsidRPr="00C1032A">
        <w:rPr>
          <w:b w:val="0"/>
          <w:sz w:val="28"/>
        </w:rPr>
        <w:lastRenderedPageBreak/>
        <w:t>SIGNED</w:t>
      </w:r>
    </w:p>
    <w:p w:rsidR="00283813" w:rsidRPr="008B3AB8" w:rsidRDefault="00283813" w:rsidP="00385A4A">
      <w:pPr>
        <w:spacing w:before="2400"/>
      </w:pPr>
    </w:p>
    <w:tbl>
      <w:tblPr>
        <w:tblW w:w="9360" w:type="dxa"/>
        <w:tblBorders>
          <w:top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83813" w:rsidRPr="008B3AB8" w:rsidTr="00BA6E28">
        <w:trPr>
          <w:trHeight w:val="3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813" w:rsidRPr="008B3AB8" w:rsidRDefault="00283813" w:rsidP="00283813">
            <w:pPr>
              <w:pStyle w:val="berschrift4"/>
              <w:jc w:val="left"/>
              <w:rPr>
                <w:rStyle w:val="SchwacheHervorhebung"/>
              </w:rPr>
            </w:pPr>
            <w:r w:rsidRPr="008B3AB8">
              <w:t>Name of Principal Investigator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813" w:rsidRPr="008B3AB8" w:rsidRDefault="00283813" w:rsidP="00283813">
            <w:pPr>
              <w:pStyle w:val="berschrift4"/>
              <w:jc w:val="left"/>
              <w:rPr>
                <w:rStyle w:val="SchwacheHervorhebung"/>
              </w:rPr>
            </w:pPr>
            <w:r w:rsidRPr="008B3AB8">
              <w:t xml:space="preserve">Date and </w:t>
            </w:r>
            <w:r w:rsidR="00CC0D80" w:rsidRPr="008B3AB8">
              <w:t>place</w:t>
            </w:r>
          </w:p>
        </w:tc>
      </w:tr>
    </w:tbl>
    <w:p w:rsidR="00330CE9" w:rsidRPr="008B3AB8" w:rsidRDefault="00330CE9" w:rsidP="00283813"/>
    <w:sectPr w:rsidR="00330CE9" w:rsidRPr="008B3AB8" w:rsidSect="0024760F">
      <w:pgSz w:w="11900" w:h="1682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EE3" w:rsidRDefault="008D3EE3" w:rsidP="00283813">
      <w:r>
        <w:separator/>
      </w:r>
    </w:p>
  </w:endnote>
  <w:endnote w:type="continuationSeparator" w:id="0">
    <w:p w:rsidR="008D3EE3" w:rsidRDefault="008D3EE3" w:rsidP="0028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13" w:rsidRPr="00283813" w:rsidRDefault="00283813" w:rsidP="007271B8">
    <w:pPr>
      <w:pStyle w:val="berschrift4"/>
      <w:tabs>
        <w:tab w:val="clear" w:pos="566"/>
        <w:tab w:val="clear" w:pos="1133"/>
        <w:tab w:val="clear" w:pos="1700"/>
        <w:tab w:val="clear" w:pos="2267"/>
        <w:tab w:val="clear" w:pos="2834"/>
        <w:tab w:val="clear" w:pos="3401"/>
        <w:tab w:val="clear" w:pos="3968"/>
        <w:tab w:val="clear" w:pos="4535"/>
        <w:tab w:val="clear" w:pos="5102"/>
        <w:tab w:val="clear" w:pos="5669"/>
        <w:tab w:val="clear" w:pos="6236"/>
        <w:tab w:val="clear" w:pos="6803"/>
        <w:tab w:val="right" w:pos="9066"/>
      </w:tabs>
      <w:jc w:val="left"/>
    </w:pPr>
    <w:bookmarkStart w:id="8" w:name="_ar51oxw9ba33" w:colFirst="0" w:colLast="0"/>
    <w:bookmarkEnd w:id="8"/>
    <w:r w:rsidRPr="00283813">
      <w:t xml:space="preserve">Name of </w:t>
    </w:r>
    <w:r w:rsidR="00CC0D80" w:rsidRPr="00992C9A">
      <w:t>Principal Investigator</w:t>
    </w:r>
    <w:r w:rsidRPr="00283813">
      <w:t>,</w:t>
    </w:r>
    <w:r w:rsidR="00B85429">
      <w:t xml:space="preserve"> ABC-2020-123/1-1,</w:t>
    </w:r>
    <w:r w:rsidRPr="00283813">
      <w:t xml:space="preserve"> Interim Report Nr. X </w:t>
    </w:r>
    <w:r w:rsidRPr="00283813">
      <w:tab/>
    </w:r>
    <w:r w:rsidRPr="00283813">
      <w:fldChar w:fldCharType="begin"/>
    </w:r>
    <w:r w:rsidRPr="00283813">
      <w:instrText>PAGE</w:instrText>
    </w:r>
    <w:r w:rsidRPr="00283813">
      <w:fldChar w:fldCharType="separate"/>
    </w:r>
    <w:r w:rsidRPr="00283813">
      <w:t>5</w:t>
    </w:r>
    <w:r w:rsidRPr="00283813">
      <w:fldChar w:fldCharType="end"/>
    </w:r>
    <w:r w:rsidR="007271B8">
      <w:t xml:space="preserve"> | </w:t>
    </w:r>
    <w:r w:rsidR="00EC1D93">
      <w:fldChar w:fldCharType="begin"/>
    </w:r>
    <w:r w:rsidR="00EC1D93">
      <w:instrText xml:space="preserve"> NUMPAGES   \* MERGEFORMAT </w:instrText>
    </w:r>
    <w:r w:rsidR="00EC1D93">
      <w:fldChar w:fldCharType="separate"/>
    </w:r>
    <w:r w:rsidR="007271B8">
      <w:rPr>
        <w:noProof/>
      </w:rPr>
      <w:t>6</w:t>
    </w:r>
    <w:r w:rsidR="00EC1D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EE3" w:rsidRDefault="008D3EE3" w:rsidP="00283813">
      <w:r>
        <w:separator/>
      </w:r>
    </w:p>
  </w:footnote>
  <w:footnote w:type="continuationSeparator" w:id="0">
    <w:p w:rsidR="008D3EE3" w:rsidRDefault="008D3EE3" w:rsidP="0028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13" w:rsidRPr="00992C9A" w:rsidRDefault="00283813" w:rsidP="00CB7194">
    <w:pPr>
      <w:pStyle w:val="Kopfzeile"/>
      <w:jc w:val="right"/>
      <w:rPr>
        <w:rStyle w:val="Hervorhebung"/>
        <w:smallCaps/>
      </w:rPr>
    </w:pPr>
    <w:r w:rsidRPr="00992C9A">
      <w:rPr>
        <w:rStyle w:val="Hervorhebung"/>
        <w:smallCaps/>
      </w:rPr>
      <w:t>C</w:t>
    </w:r>
    <w:r w:rsidRPr="00180F1D">
      <w:rPr>
        <w:rStyle w:val="Hervorhebung"/>
        <w:smallCaps/>
      </w:rPr>
      <w:t>onfi</w:t>
    </w:r>
    <w:r w:rsidRPr="00992C9A">
      <w:rPr>
        <w:rStyle w:val="Hervorhebung"/>
        <w:smallCaps/>
      </w:rPr>
      <w:t>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13"/>
    <w:rsid w:val="00180F1D"/>
    <w:rsid w:val="0024760F"/>
    <w:rsid w:val="00283813"/>
    <w:rsid w:val="00330CE9"/>
    <w:rsid w:val="00385A4A"/>
    <w:rsid w:val="003F573F"/>
    <w:rsid w:val="00726053"/>
    <w:rsid w:val="007271B8"/>
    <w:rsid w:val="007311FA"/>
    <w:rsid w:val="007763E4"/>
    <w:rsid w:val="00806A38"/>
    <w:rsid w:val="008B3AB8"/>
    <w:rsid w:val="008D3EE3"/>
    <w:rsid w:val="00992C9A"/>
    <w:rsid w:val="00A63B86"/>
    <w:rsid w:val="00B5394C"/>
    <w:rsid w:val="00B85429"/>
    <w:rsid w:val="00C1032A"/>
    <w:rsid w:val="00CB7194"/>
    <w:rsid w:val="00CC0D80"/>
    <w:rsid w:val="00E8557C"/>
    <w:rsid w:val="00EC1D93"/>
    <w:rsid w:val="00ED26CC"/>
    <w:rsid w:val="00F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9B49A-5B0B-CA4F-9474-5C72B0C6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opy"/>
    <w:qFormat/>
    <w:rsid w:val="0028381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76" w:lineRule="auto"/>
    </w:pPr>
    <w:rPr>
      <w:rFonts w:ascii="Arial" w:hAnsi="Arial" w:cs="Arial"/>
      <w:sz w:val="22"/>
      <w:szCs w:val="22"/>
      <w:lang w:val="en-US"/>
    </w:rPr>
  </w:style>
  <w:style w:type="paragraph" w:styleId="berschrift1">
    <w:name w:val="heading 1"/>
    <w:aliases w:val="Report-Headline"/>
    <w:basedOn w:val="Standard"/>
    <w:next w:val="Standard"/>
    <w:link w:val="berschrift1Zchn"/>
    <w:uiPriority w:val="9"/>
    <w:qFormat/>
    <w:rsid w:val="00283813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6065"/>
      <w:sz w:val="40"/>
      <w:szCs w:val="40"/>
    </w:rPr>
  </w:style>
  <w:style w:type="paragraph" w:styleId="berschrift2">
    <w:name w:val="heading 2"/>
    <w:aliases w:val="Chapter"/>
    <w:basedOn w:val="Standard"/>
    <w:next w:val="Standard"/>
    <w:link w:val="berschrift2Zchn"/>
    <w:uiPriority w:val="9"/>
    <w:unhideWhenUsed/>
    <w:qFormat/>
    <w:rsid w:val="00283813"/>
    <w:pPr>
      <w:spacing w:after="120"/>
      <w:outlineLvl w:val="1"/>
    </w:pPr>
    <w:rPr>
      <w:b/>
      <w:bCs/>
    </w:rPr>
  </w:style>
  <w:style w:type="paragraph" w:styleId="berschrift3">
    <w:name w:val="heading 3"/>
    <w:aliases w:val="Captions / Legend"/>
    <w:basedOn w:val="Standard"/>
    <w:next w:val="Standard"/>
    <w:link w:val="berschrift3Zchn"/>
    <w:uiPriority w:val="9"/>
    <w:unhideWhenUsed/>
    <w:qFormat/>
    <w:rsid w:val="00283813"/>
    <w:pPr>
      <w:outlineLvl w:val="2"/>
    </w:pPr>
    <w:rPr>
      <w:b/>
      <w:bCs/>
    </w:rPr>
  </w:style>
  <w:style w:type="paragraph" w:styleId="berschrift4">
    <w:name w:val="heading 4"/>
    <w:aliases w:val="footer line"/>
    <w:basedOn w:val="Standard"/>
    <w:next w:val="Standard"/>
    <w:link w:val="berschrift4Zchn"/>
    <w:uiPriority w:val="9"/>
    <w:unhideWhenUsed/>
    <w:qFormat/>
    <w:rsid w:val="00283813"/>
    <w:pPr>
      <w:jc w:val="right"/>
      <w:outlineLvl w:val="3"/>
    </w:pPr>
    <w:rPr>
      <w:color w:val="808080" w:themeColor="background1" w:themeShade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Report-Headline Zchn"/>
    <w:basedOn w:val="Absatz-Standardschriftart"/>
    <w:link w:val="berschrift1"/>
    <w:uiPriority w:val="9"/>
    <w:rsid w:val="00283813"/>
    <w:rPr>
      <w:rFonts w:ascii="Georgia" w:eastAsiaTheme="majorEastAsia" w:hAnsi="Georgia" w:cstheme="majorBidi"/>
      <w:color w:val="006065"/>
      <w:sz w:val="40"/>
      <w:szCs w:val="4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83813"/>
    <w:pPr>
      <w:tabs>
        <w:tab w:val="clear" w:pos="566"/>
        <w:tab w:val="clear" w:pos="1133"/>
        <w:tab w:val="clear" w:pos="1700"/>
        <w:tab w:val="clear" w:pos="2267"/>
        <w:tab w:val="clear" w:pos="2834"/>
        <w:tab w:val="clear" w:pos="3401"/>
        <w:tab w:val="clear" w:pos="3968"/>
        <w:tab w:val="clear" w:pos="4535"/>
        <w:tab w:val="clear" w:pos="5102"/>
        <w:tab w:val="clear" w:pos="5669"/>
        <w:tab w:val="clear" w:pos="6236"/>
        <w:tab w:val="clear" w:pos="6803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3813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83813"/>
    <w:pPr>
      <w:tabs>
        <w:tab w:val="clear" w:pos="566"/>
        <w:tab w:val="clear" w:pos="1133"/>
        <w:tab w:val="clear" w:pos="1700"/>
        <w:tab w:val="clear" w:pos="2267"/>
        <w:tab w:val="clear" w:pos="2834"/>
        <w:tab w:val="clear" w:pos="3401"/>
        <w:tab w:val="clear" w:pos="3968"/>
        <w:tab w:val="clear" w:pos="4535"/>
        <w:tab w:val="clear" w:pos="5102"/>
        <w:tab w:val="clear" w:pos="5669"/>
        <w:tab w:val="clear" w:pos="6236"/>
        <w:tab w:val="clear" w:pos="6803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3813"/>
    <w:rPr>
      <w:rFonts w:ascii="Arial" w:hAnsi="Arial" w:cs="Arial"/>
      <w:sz w:val="22"/>
      <w:szCs w:val="22"/>
    </w:rPr>
  </w:style>
  <w:style w:type="character" w:styleId="Hervorhebung">
    <w:name w:val="Emphasis"/>
    <w:aliases w:val="Confidential"/>
    <w:uiPriority w:val="20"/>
    <w:qFormat/>
    <w:rsid w:val="00283813"/>
    <w:rPr>
      <w:b/>
      <w:color w:val="00AFCB"/>
      <w:lang w:val="en"/>
    </w:rPr>
  </w:style>
  <w:style w:type="paragraph" w:styleId="KeinLeerraum">
    <w:name w:val="No Spacing"/>
    <w:aliases w:val="Headline"/>
    <w:basedOn w:val="Standard"/>
    <w:uiPriority w:val="1"/>
    <w:qFormat/>
    <w:rsid w:val="00283813"/>
    <w:rPr>
      <w:b/>
      <w:bCs/>
      <w:sz w:val="30"/>
      <w:szCs w:val="30"/>
    </w:rPr>
  </w:style>
  <w:style w:type="character" w:customStyle="1" w:styleId="berschrift2Zchn">
    <w:name w:val="Überschrift 2 Zchn"/>
    <w:aliases w:val="Chapter Zchn"/>
    <w:basedOn w:val="Absatz-Standardschriftart"/>
    <w:link w:val="berschrift2"/>
    <w:uiPriority w:val="9"/>
    <w:rsid w:val="00283813"/>
    <w:rPr>
      <w:rFonts w:ascii="Arial" w:hAnsi="Arial" w:cs="Arial"/>
      <w:b/>
      <w:bCs/>
      <w:sz w:val="22"/>
      <w:szCs w:val="22"/>
      <w:lang w:val="en-US"/>
    </w:rPr>
  </w:style>
  <w:style w:type="character" w:customStyle="1" w:styleId="berschrift3Zchn">
    <w:name w:val="Überschrift 3 Zchn"/>
    <w:aliases w:val="Captions / Legend Zchn"/>
    <w:basedOn w:val="Absatz-Standardschriftart"/>
    <w:link w:val="berschrift3"/>
    <w:uiPriority w:val="9"/>
    <w:rsid w:val="00283813"/>
    <w:rPr>
      <w:rFonts w:ascii="Arial" w:hAnsi="Arial" w:cs="Arial"/>
      <w:b/>
      <w:bCs/>
      <w:sz w:val="22"/>
      <w:szCs w:val="22"/>
      <w:lang w:val="en-US"/>
    </w:rPr>
  </w:style>
  <w:style w:type="character" w:styleId="SchwacheHervorhebung">
    <w:name w:val="Subtle Emphasis"/>
    <w:aliases w:val="Footer"/>
    <w:uiPriority w:val="19"/>
    <w:qFormat/>
    <w:rsid w:val="00283813"/>
    <w:rPr>
      <w:rFonts w:ascii="Arial" w:hAnsi="Arial" w:cs="Arial"/>
      <w:b w:val="0"/>
      <w:color w:val="A6A6A6" w:themeColor="background1" w:themeShade="A6"/>
      <w:sz w:val="18"/>
    </w:rPr>
  </w:style>
  <w:style w:type="character" w:customStyle="1" w:styleId="berschrift4Zchn">
    <w:name w:val="Überschrift 4 Zchn"/>
    <w:aliases w:val="footer line Zchn"/>
    <w:basedOn w:val="Absatz-Standardschriftart"/>
    <w:link w:val="berschrift4"/>
    <w:uiPriority w:val="9"/>
    <w:rsid w:val="00283813"/>
    <w:rPr>
      <w:rFonts w:ascii="Arial" w:hAnsi="Arial" w:cs="Arial"/>
      <w:color w:val="808080" w:themeColor="background1" w:themeShade="8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PRC Interim Report</dc:title>
  <dc:subject/>
  <dc:creator>sd@phospholipid-research-center.com</dc:creator>
  <cp:keywords/>
  <dc:description>Template for PRC Interim Report</dc:description>
  <cp:lastModifiedBy>Simon Drescher | Lipoid</cp:lastModifiedBy>
  <cp:revision>8</cp:revision>
  <dcterms:created xsi:type="dcterms:W3CDTF">2021-06-29T09:00:00Z</dcterms:created>
  <dcterms:modified xsi:type="dcterms:W3CDTF">2021-07-20T13:29:00Z</dcterms:modified>
</cp:coreProperties>
</file>